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cs="Arial" w:asciiTheme="minorEastAsia" w:hAnsiTheme="minorEastAsia" w:eastAsiaTheme="minorEastAsia"/>
          <w:b/>
          <w:kern w:val="0"/>
          <w:sz w:val="48"/>
          <w:szCs w:val="48"/>
        </w:rPr>
      </w:pPr>
      <w:r>
        <w:rPr>
          <w:rFonts w:hint="eastAsia" w:cs="Arial" w:asciiTheme="minorEastAsia" w:hAnsiTheme="minorEastAsia" w:eastAsiaTheme="minorEastAsia"/>
          <w:b/>
          <w:kern w:val="0"/>
          <w:sz w:val="48"/>
          <w:szCs w:val="48"/>
        </w:rPr>
        <w:t xml:space="preserve">高级顾问协议 </w:t>
      </w:r>
    </w:p>
    <w:p>
      <w:pPr>
        <w:widowControl/>
        <w:spacing w:line="360" w:lineRule="auto"/>
        <w:jc w:val="center"/>
        <w:rPr>
          <w:rFonts w:cs="宋体" w:asciiTheme="minorEastAsia" w:hAnsiTheme="minorEastAsia" w:eastAsiaTheme="minorEastAsia"/>
          <w:kern w:val="0"/>
          <w:sz w:val="24"/>
          <w:szCs w:val="24"/>
        </w:rPr>
      </w:pPr>
    </w:p>
    <w:p>
      <w:pPr>
        <w:widowControl/>
        <w:tabs>
          <w:tab w:val="left" w:pos="7770"/>
        </w:tabs>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本合同（编号：</w:t>
      </w:r>
      <w:r>
        <w:rPr>
          <w:rFonts w:cs="宋体" w:asciiTheme="minorEastAsia" w:hAnsiTheme="minorEastAsia" w:eastAsiaTheme="minorEastAsia"/>
          <w:kern w:val="0"/>
          <w:sz w:val="24"/>
          <w:szCs w:val="24"/>
        </w:rPr>
        <w:t xml:space="preserve"> _____</w:t>
      </w:r>
      <w:r>
        <w:rPr>
          <w:rFonts w:hint="eastAsia" w:cs="宋体" w:asciiTheme="minorEastAsia" w:hAnsiTheme="minorEastAsia" w:eastAsiaTheme="minorEastAsia"/>
          <w:kern w:val="0"/>
          <w:sz w:val="24"/>
          <w:szCs w:val="24"/>
        </w:rPr>
        <w:t>）系于</w:t>
      </w:r>
      <w:r>
        <w:rPr>
          <w:rFonts w:cs="宋体" w:asciiTheme="minorEastAsia" w:hAnsiTheme="minorEastAsia" w:eastAsiaTheme="minorEastAsia"/>
          <w:kern w:val="0"/>
          <w:sz w:val="24"/>
          <w:szCs w:val="24"/>
        </w:rPr>
        <w:t>_______________________</w:t>
      </w:r>
      <w:r>
        <w:rPr>
          <w:rFonts w:hint="eastAsia" w:cs="宋体" w:asciiTheme="minorEastAsia" w:hAnsiTheme="minorEastAsia" w:eastAsiaTheme="minorEastAsia"/>
          <w:kern w:val="0"/>
          <w:sz w:val="24"/>
          <w:szCs w:val="24"/>
        </w:rPr>
        <w:t>（“签约日期”）由如下各方订立和签署： </w:t>
      </w:r>
    </w:p>
    <w:p>
      <w:pPr>
        <w:widowControl/>
        <w:tabs>
          <w:tab w:val="left" w:pos="7770"/>
        </w:tabs>
        <w:spacing w:line="360" w:lineRule="auto"/>
        <w:rPr>
          <w:rFonts w:hint="eastAsia"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甲方：     （以下简称“甲方”）</w:t>
      </w:r>
    </w:p>
    <w:p>
      <w:pPr>
        <w:widowControl/>
        <w:tabs>
          <w:tab w:val="left" w:pos="7770"/>
        </w:tabs>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一家于中国成立的公司（以下称 </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甲方</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w:t>
      </w:r>
    </w:p>
    <w:p>
      <w:pPr>
        <w:widowControl/>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b/>
          <w:kern w:val="0"/>
          <w:sz w:val="24"/>
          <w:szCs w:val="24"/>
        </w:rPr>
        <w:t>乙方：     （以下简称“乙方”）xxx</w:t>
      </w:r>
    </w:p>
    <w:p>
      <w:pPr>
        <w:widowControl/>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w:t>
      </w:r>
    </w:p>
    <w:p>
      <w:pPr>
        <w:widowControl/>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为明确甲乙双方权利义务，依据《中华人民共和国合同法》，甲乙双方经友好协商，本着公平公正、平等自愿、协调一致的原则订立本合同，以供各方共同遵照履行。具体内容如下：</w:t>
      </w:r>
    </w:p>
    <w:p>
      <w:pPr>
        <w:widowControl/>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w:t>
      </w:r>
    </w:p>
    <w:p>
      <w:pPr>
        <w:pStyle w:val="10"/>
        <w:widowControl/>
        <w:numPr>
          <w:ilvl w:val="0"/>
          <w:numId w:val="1"/>
        </w:numPr>
        <w:spacing w:line="360" w:lineRule="auto"/>
        <w:ind w:firstLineChars="0"/>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项目名称</w:t>
      </w:r>
    </w:p>
    <w:p>
      <w:pPr>
        <w:widowControl/>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本合同所述之项目是指在中国大陆地区建立XXX教育体系国际幼儿园</w:t>
      </w:r>
    </w:p>
    <w:p>
      <w:pPr>
        <w:widowControl/>
        <w:spacing w:line="360" w:lineRule="auto"/>
        <w:rPr>
          <w:rFonts w:cs="宋体" w:asciiTheme="minorEastAsia" w:hAnsiTheme="minorEastAsia" w:eastAsiaTheme="minorEastAsia"/>
          <w:kern w:val="0"/>
          <w:sz w:val="24"/>
          <w:szCs w:val="24"/>
        </w:rPr>
      </w:pPr>
    </w:p>
    <w:p>
      <w:pPr>
        <w:pStyle w:val="10"/>
        <w:widowControl/>
        <w:numPr>
          <w:ilvl w:val="0"/>
          <w:numId w:val="1"/>
        </w:numPr>
        <w:spacing w:line="360" w:lineRule="auto"/>
        <w:ind w:firstLineChars="0"/>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项目背景</w:t>
      </w:r>
    </w:p>
    <w:p>
      <w:pPr>
        <w:widowControl/>
        <w:spacing w:line="360" w:lineRule="auto"/>
        <w:ind w:left="360" w:hanging="360" w:hangingChars="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 鉴于XXX教育体系在世界范围内的影响力及独特的教育理念，甲方作为本次项目的全权投资方，将负责在中国建立XXXX国际幼儿园的全部费用。</w:t>
      </w:r>
    </w:p>
    <w:p>
      <w:pPr>
        <w:widowControl/>
        <w:spacing w:line="360" w:lineRule="auto"/>
        <w:ind w:left="360" w:hanging="360" w:hangingChars="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 乙方作为本次项目的发起人和参与者，将利用开办幼儿园的多年经验及与驻海外XXX教育机构、国内的教育部门的良好关系，成为甲方在该项目上的高级顾问，参与幼儿园的前期筹备，建立及后期运营等全部过程。</w:t>
      </w:r>
    </w:p>
    <w:p>
      <w:pPr>
        <w:widowControl/>
        <w:spacing w:line="360" w:lineRule="auto"/>
        <w:rPr>
          <w:rFonts w:cs="宋体" w:asciiTheme="minorEastAsia" w:hAnsiTheme="minorEastAsia" w:eastAsiaTheme="minorEastAsia"/>
          <w:kern w:val="0"/>
          <w:sz w:val="24"/>
          <w:szCs w:val="24"/>
        </w:rPr>
      </w:pPr>
    </w:p>
    <w:p>
      <w:pPr>
        <w:widowControl/>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b/>
          <w:kern w:val="0"/>
          <w:sz w:val="24"/>
          <w:szCs w:val="24"/>
        </w:rPr>
        <w:t>第三条  合作模式</w:t>
      </w:r>
    </w:p>
    <w:p>
      <w:pPr>
        <w:widowControl/>
        <w:numPr>
          <w:ilvl w:val="0"/>
          <w:numId w:val="2"/>
        </w:numPr>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本项目的起始时间将以第一笔启动金到位开始计算，终止时间为在中国大陆</w:t>
      </w:r>
    </w:p>
    <w:p>
      <w:pPr>
        <w:widowControl/>
        <w:spacing w:line="360" w:lineRule="auto"/>
        <w:ind w:left="315" w:leftChars="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地区的所有由甲方投资建立的XXXX国际幼儿园停止运营及账目全部清算之日终止。除发生本合同项下第六条之情况，双方在本合同生效期间不得终止本合同。</w:t>
      </w:r>
    </w:p>
    <w:p>
      <w:pPr>
        <w:widowControl/>
        <w:numPr>
          <w:ilvl w:val="0"/>
          <w:numId w:val="2"/>
        </w:numPr>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本项目服务费用将按照幼儿园净利润进行支付，即甲乙双方所得收益均需在</w:t>
      </w:r>
    </w:p>
    <w:p>
      <w:pPr>
        <w:widowControl/>
        <w:spacing w:line="360" w:lineRule="auto"/>
        <w:ind w:firstLine="360" w:firstLineChars="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幼儿园项目开始盈利之后进行支付。</w:t>
      </w:r>
    </w:p>
    <w:p>
      <w:pPr>
        <w:widowControl/>
        <w:spacing w:line="360" w:lineRule="auto"/>
        <w:ind w:left="315" w:leftChars="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净利润：也称为净收益，</w:t>
      </w:r>
      <w:r>
        <w:rPr>
          <w:rFonts w:cs="宋体" w:asciiTheme="minorEastAsia" w:hAnsiTheme="minorEastAsia" w:eastAsiaTheme="minorEastAsia"/>
          <w:kern w:val="0"/>
          <w:sz w:val="24"/>
          <w:szCs w:val="24"/>
        </w:rPr>
        <w:t>是指在利润总额中按规定交纳了所得税后公司的利润留成，一般也称为税后利润或净收入。</w:t>
      </w:r>
      <w:r>
        <w:rPr>
          <w:rFonts w:hint="eastAsia" w:cs="宋体" w:asciiTheme="minorEastAsia" w:hAnsiTheme="minorEastAsia" w:eastAsiaTheme="minorEastAsia"/>
          <w:kern w:val="0"/>
          <w:sz w:val="24"/>
          <w:szCs w:val="24"/>
        </w:rPr>
        <w:t>在该项目中，特指在自然年度内，由甲方在中国大陆范围内开设的所有XXXX国际幼儿园的净利润总和。</w:t>
      </w:r>
    </w:p>
    <w:p>
      <w:pPr>
        <w:widowControl/>
        <w:numPr>
          <w:ilvl w:val="0"/>
          <w:numId w:val="2"/>
        </w:numPr>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北京地区：甲方将以北京地区的XXXX国际幼儿园的净利润的30%作</w:t>
      </w:r>
    </w:p>
    <w:p>
      <w:pPr>
        <w:widowControl/>
        <w:spacing w:line="360" w:lineRule="auto"/>
        <w:ind w:firstLine="360" w:firstLineChars="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为顾问费支付给乙方，乙方应向甲方提供合法有效的完税发票。</w:t>
      </w:r>
    </w:p>
    <w:p>
      <w:pPr>
        <w:widowControl/>
        <w:spacing w:line="360" w:lineRule="auto"/>
        <w:ind w:left="36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非北京地区：甲方将以非北京地区的XXXX国际幼儿园的净利润的</w:t>
      </w:r>
    </w:p>
    <w:p>
      <w:pPr>
        <w:widowControl/>
        <w:spacing w:line="360" w:lineRule="auto"/>
        <w:ind w:firstLine="360" w:firstLineChars="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15%作为顾问费支付给乙方，乙方应向甲方提供合法有效的完税发票。</w:t>
      </w:r>
    </w:p>
    <w:p>
      <w:pPr>
        <w:widowControl/>
        <w:numPr>
          <w:ilvl w:val="0"/>
          <w:numId w:val="2"/>
        </w:numPr>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甲方将在每个自然年度的幼儿园年度净收益报表结算完毕并在其相对应的净</w:t>
      </w:r>
    </w:p>
    <w:p>
      <w:pPr>
        <w:widowControl/>
        <w:spacing w:line="360" w:lineRule="auto"/>
        <w:ind w:left="315" w:leftChars="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收益金额全部到帐后，通知乙方该年度所得的相应顾问费金额。乙方在得到甲方通知之日起15个工作日内提供合法有效的完税发票，甲方在收到发票后30个工作日内支付至乙方指定账户。</w:t>
      </w:r>
    </w:p>
    <w:p>
      <w:pPr>
        <w:widowControl/>
        <w:spacing w:line="360" w:lineRule="auto"/>
        <w:ind w:firstLine="240" w:firstLineChars="1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付款银行：</w:t>
      </w:r>
    </w:p>
    <w:p>
      <w:pPr>
        <w:widowControl/>
        <w:spacing w:line="360" w:lineRule="auto"/>
        <w:ind w:left="36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开户银行：</w:t>
      </w:r>
    </w:p>
    <w:p>
      <w:pPr>
        <w:widowControl/>
        <w:spacing w:line="360" w:lineRule="auto"/>
        <w:ind w:left="36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收款单位：</w:t>
      </w:r>
    </w:p>
    <w:p>
      <w:pPr>
        <w:widowControl/>
        <w:spacing w:line="360" w:lineRule="auto"/>
        <w:ind w:left="36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账户号码：</w:t>
      </w:r>
    </w:p>
    <w:p>
      <w:pPr>
        <w:widowControl/>
        <w:spacing w:line="360" w:lineRule="auto"/>
        <w:rPr>
          <w:rFonts w:cs="宋体" w:asciiTheme="minorEastAsia" w:hAnsiTheme="minorEastAsia" w:eastAsiaTheme="minorEastAsia"/>
          <w:kern w:val="0"/>
          <w:sz w:val="24"/>
          <w:szCs w:val="24"/>
        </w:rPr>
      </w:pPr>
    </w:p>
    <w:p>
      <w:pPr>
        <w:widowControl/>
        <w:spacing w:line="360" w:lineRule="auto"/>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第四条  甲方权利义务</w:t>
      </w:r>
    </w:p>
    <w:p>
      <w:pPr>
        <w:widowControl/>
        <w:numPr>
          <w:ilvl w:val="0"/>
          <w:numId w:val="3"/>
        </w:numPr>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甲方需安排专门部门</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人员与乙方配合及沟通，以保证整个工作顺利及清晰，于本合同签定之日向乙方提供专门负责人员之名单及具体责任范围、联系方法.</w:t>
      </w:r>
    </w:p>
    <w:p>
      <w:pPr>
        <w:widowControl/>
        <w:numPr>
          <w:ilvl w:val="0"/>
          <w:numId w:val="3"/>
        </w:numPr>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甲方应对乙方提供的有关建议和方案，及时反馈意见和做出决策，并对乙方为项目实施而提出的合理要求给予积极配合。</w:t>
      </w:r>
    </w:p>
    <w:p>
      <w:pPr>
        <w:widowControl/>
        <w:numPr>
          <w:ilvl w:val="0"/>
          <w:numId w:val="3"/>
        </w:numPr>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甲方按合同约定按时向乙方付款，如因甲方原因导致延期付款，甲方应承担违约责任。</w:t>
      </w:r>
    </w:p>
    <w:p>
      <w:pPr>
        <w:widowControl/>
        <w:numPr>
          <w:ilvl w:val="0"/>
          <w:numId w:val="3"/>
        </w:numPr>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根据项目进程和乙方要求，及时、全面、客观、合法地提供乙方为实施本项目所必需的有关文件、资料、信息，并如实陈述全部相关事实，协助乙方开展工作并保证甲方提供的文件、资料和涉及的其他相关事实或陈述等甲方资信的真实、准确、完整、合法、客观。</w:t>
      </w:r>
    </w:p>
    <w:p>
      <w:pPr>
        <w:widowControl/>
        <w:numPr>
          <w:ilvl w:val="0"/>
          <w:numId w:val="3"/>
        </w:numPr>
        <w:spacing w:line="360" w:lineRule="auto"/>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xml:space="preserve"> </w:t>
      </w:r>
      <w:r>
        <w:rPr>
          <w:rFonts w:hint="eastAsia" w:cs="宋体" w:asciiTheme="minorEastAsia" w:hAnsiTheme="minorEastAsia" w:eastAsiaTheme="minorEastAsia"/>
          <w:kern w:val="0"/>
          <w:sz w:val="24"/>
          <w:szCs w:val="24"/>
        </w:rPr>
        <w:t>甲方对外之媒体报道如有涉及乙方部分，包括但不限于乙方名称、相关资料等，必须事先征得乙方书面同意，但基于本合同产生的策划书、意见书及相关资料不在此限。</w:t>
      </w:r>
    </w:p>
    <w:p>
      <w:pPr>
        <w:widowControl/>
        <w:numPr>
          <w:ilvl w:val="0"/>
          <w:numId w:val="3"/>
        </w:numPr>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甲方应在项目沟通会议前xx个工作日通知乙方相关会议时间、地点、议程，乙方应做好工作准备并按时参加。</w:t>
      </w:r>
    </w:p>
    <w:p>
      <w:pPr>
        <w:widowControl/>
        <w:spacing w:line="360" w:lineRule="auto"/>
        <w:ind w:left="360" w:hanging="360" w:hangingChars="15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7.</w:t>
      </w:r>
      <w:r>
        <w:rPr>
          <w:rFonts w:hint="eastAsia" w:cs="宋体" w:asciiTheme="minorEastAsia" w:hAnsiTheme="minorEastAsia" w:eastAsiaTheme="minorEastAsia"/>
          <w:kern w:val="0"/>
          <w:sz w:val="24"/>
          <w:szCs w:val="24"/>
        </w:rPr>
        <w:t xml:space="preserve"> 合同期内乙方应甲方要求去指定地点（除北京以外）进行工作所产生的交通费、住宿费、餐费等相关费用由甲方报销或负责安排，并不包括在甲方支付给乙方的策划咨询费用内。</w:t>
      </w:r>
    </w:p>
    <w:p>
      <w:pPr>
        <w:widowControl/>
        <w:spacing w:line="360" w:lineRule="auto"/>
        <w:ind w:left="360" w:hanging="360" w:hangingChars="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8. 甲方应在规定期限内为乙方提供附件中项目预算表中的所有资金投入，包括但不限于房屋租赁费、装修费、办理幼儿园许可证所需费用、员工工资及幼儿园日常开销等费用。预算表由乙方制定，甲方审核，经双方书面同意后生效。</w:t>
      </w:r>
    </w:p>
    <w:p>
      <w:pPr>
        <w:widowControl/>
        <w:spacing w:line="360" w:lineRule="auto"/>
        <w:ind w:left="360" w:hanging="360" w:hangingChars="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9. 甲方有义务协助乙方协调项目外第三人，包括但不限于政府部门、设计单位等其它合作单位，使乙方顺利开展工作。</w:t>
      </w:r>
    </w:p>
    <w:p>
      <w:pPr>
        <w:widowControl/>
        <w:spacing w:line="360" w:lineRule="auto"/>
        <w:rPr>
          <w:rFonts w:cs="宋体" w:asciiTheme="minorEastAsia" w:hAnsiTheme="minorEastAsia" w:eastAsiaTheme="minorEastAsia"/>
          <w:kern w:val="0"/>
          <w:sz w:val="24"/>
          <w:szCs w:val="24"/>
        </w:rPr>
      </w:pPr>
    </w:p>
    <w:p>
      <w:pPr>
        <w:widowControl/>
        <w:spacing w:line="360" w:lineRule="auto"/>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第五条  乙方权利义务</w:t>
      </w:r>
    </w:p>
    <w:p>
      <w:pPr>
        <w:widowControl/>
        <w:spacing w:line="360" w:lineRule="auto"/>
        <w:ind w:left="360" w:hanging="360" w:hangingChars="15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xml:space="preserve">1. </w:t>
      </w:r>
      <w:r>
        <w:rPr>
          <w:rFonts w:hint="eastAsia" w:cs="宋体" w:asciiTheme="minorEastAsia" w:hAnsiTheme="minorEastAsia" w:eastAsiaTheme="minorEastAsia"/>
          <w:kern w:val="0"/>
          <w:sz w:val="24"/>
          <w:szCs w:val="24"/>
        </w:rPr>
        <w:t>乙方应利用专业经验和应有的职业审慎，主持幼儿园项目的选址、策划、执照批复、园区设计、投资预算、收益回报、风险评估、招聘培训等一系列工作，在约定的时间内完成各阶段报告内容，提交工作成果报告之前，为确保工作质量， 应与甲方进行紧密沟通并根据相关修订意见及时完善工作报告。</w:t>
      </w:r>
    </w:p>
    <w:p>
      <w:pPr>
        <w:widowControl/>
        <w:spacing w:line="360" w:lineRule="auto"/>
        <w:ind w:left="360" w:hanging="360" w:hangingChars="15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xml:space="preserve">2. </w:t>
      </w:r>
      <w:r>
        <w:rPr>
          <w:rFonts w:hint="eastAsia" w:cs="宋体" w:asciiTheme="minorEastAsia" w:hAnsiTheme="minorEastAsia" w:eastAsiaTheme="minorEastAsia"/>
          <w:kern w:val="0"/>
          <w:sz w:val="24"/>
          <w:szCs w:val="24"/>
        </w:rPr>
        <w:t>乙方应安排专门人员与甲方配合沟通，以保证本合同的顺利实施及工作顺利及清晰。于本合同签定之日向甲方提供专门负责人员之名单及具体责任范围、联系方法。</w:t>
      </w:r>
    </w:p>
    <w:p>
      <w:pPr>
        <w:widowControl/>
        <w:spacing w:line="360" w:lineRule="auto"/>
        <w:ind w:left="360" w:hanging="360" w:hangingChars="15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xml:space="preserve">3. </w:t>
      </w:r>
      <w:r>
        <w:rPr>
          <w:rFonts w:hint="eastAsia" w:cs="宋体" w:asciiTheme="minorEastAsia" w:hAnsiTheme="minorEastAsia" w:eastAsiaTheme="minorEastAsia"/>
          <w:kern w:val="0"/>
          <w:sz w:val="24"/>
          <w:szCs w:val="24"/>
        </w:rPr>
        <w:t>乙方应按时向甲方提交本合同约定的工作成果。如因乙方自身原因导致提交工作成果期限延误，乙方应承担违约责任。在工作过程中，双方至少将保持每月xx次现场见面，并通过电话、邮件、传真等多种形式进行沟通交流，以保证工作如约推进。</w:t>
      </w:r>
    </w:p>
    <w:p>
      <w:pPr>
        <w:widowControl/>
        <w:spacing w:line="360" w:lineRule="auto"/>
        <w:ind w:left="360" w:hanging="360" w:hangingChars="15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xml:space="preserve">4. </w:t>
      </w:r>
      <w:r>
        <w:rPr>
          <w:rFonts w:hint="eastAsia" w:cs="宋体" w:asciiTheme="minorEastAsia" w:hAnsiTheme="minorEastAsia" w:eastAsiaTheme="minorEastAsia"/>
          <w:kern w:val="0"/>
          <w:sz w:val="24"/>
          <w:szCs w:val="24"/>
        </w:rPr>
        <w:t>项目执行期间由甲方提供给乙方的相关资料，乙方不得擅自使用，不得以任何形式公开或提供给第三方。</w:t>
      </w:r>
    </w:p>
    <w:p>
      <w:pPr>
        <w:widowControl/>
        <w:spacing w:line="360" w:lineRule="auto"/>
        <w:ind w:left="360" w:hanging="360" w:hangingChars="15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xml:space="preserve">5. </w:t>
      </w:r>
      <w:r>
        <w:rPr>
          <w:rFonts w:hint="eastAsia" w:cs="宋体" w:asciiTheme="minorEastAsia" w:hAnsiTheme="minorEastAsia" w:eastAsiaTheme="minorEastAsia"/>
          <w:kern w:val="0"/>
          <w:sz w:val="24"/>
          <w:szCs w:val="24"/>
        </w:rPr>
        <w:t>未经甲方事先书面同意，乙方不得以任何形式将其在本合同项下的任何权利义务全部或部分转让给任何第三方享有或承担。</w:t>
      </w:r>
    </w:p>
    <w:p>
      <w:pPr>
        <w:widowControl/>
        <w:spacing w:line="360" w:lineRule="auto"/>
        <w:ind w:left="360" w:hanging="360" w:hangingChars="15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xml:space="preserve">6. </w:t>
      </w:r>
      <w:r>
        <w:rPr>
          <w:rFonts w:hint="eastAsia" w:cs="宋体" w:asciiTheme="minorEastAsia" w:hAnsiTheme="minorEastAsia" w:eastAsiaTheme="minorEastAsia"/>
          <w:kern w:val="0"/>
          <w:sz w:val="24"/>
          <w:szCs w:val="24"/>
        </w:rPr>
        <w:t>乙方对外之媒体报道如有涉及甲方部分，包括但不限于公司名称、相关资料等，必须事先征得甲方书面同意。</w:t>
      </w:r>
    </w:p>
    <w:p>
      <w:pPr>
        <w:widowControl/>
        <w:spacing w:line="360" w:lineRule="auto"/>
        <w:ind w:left="360" w:hanging="360" w:hangingChars="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7. 乙方在本合同项目实施过程中，应尽足够的勤勉和谨慎，为甲方提供准确、全面、充分的咨询意见和建议，保证其提供的所有分析报告及实施方案具有合法性、有效性和可操作性，并在甲方负责提供的基本文件、资料、信息、陈述或其他相关事实情况并无重大遗漏、违法与失实或不存在不可预见或未明确提前告知乙方可能影响本项目方案制定与实施的甲方未来相关事宜或相关因素的重大调整与情势变更，且中国现有的法律法规框架或政策背景和社会环境也没有出现重大变化的前提下能够得以顺利实施。</w:t>
      </w:r>
    </w:p>
    <w:p>
      <w:pPr>
        <w:widowControl/>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8. 乙方应在规定期限内为甲方提供以下咨询项目成果：</w:t>
      </w:r>
    </w:p>
    <w:p>
      <w:pPr>
        <w:pStyle w:val="10"/>
        <w:widowControl/>
        <w:numPr>
          <w:ilvl w:val="0"/>
          <w:numId w:val="4"/>
        </w:numPr>
        <w:spacing w:line="360" w:lineRule="auto"/>
        <w:ind w:firstLineChars="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负责前期与XXXX教育研究中心沟通关于在中国成立XXX国际幼儿园的资质审核问题。</w:t>
      </w:r>
    </w:p>
    <w:p>
      <w:pPr>
        <w:pStyle w:val="10"/>
        <w:widowControl/>
        <w:numPr>
          <w:ilvl w:val="0"/>
          <w:numId w:val="4"/>
        </w:numPr>
        <w:spacing w:line="360" w:lineRule="auto"/>
        <w:ind w:firstLineChars="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负责与幼儿园执照审批的有关部门交流、协调，落实幼儿园执照的批复工作。</w:t>
      </w:r>
    </w:p>
    <w:p>
      <w:pPr>
        <w:pStyle w:val="10"/>
        <w:widowControl/>
        <w:numPr>
          <w:ilvl w:val="0"/>
          <w:numId w:val="4"/>
        </w:numPr>
        <w:spacing w:line="360" w:lineRule="auto"/>
        <w:ind w:firstLineChars="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负责与相关部门协调幼儿园的选址，并制定改造计划、设计方案、装修方案、详细建筑设计规划方案（图纸、各类说明）。</w:t>
      </w:r>
    </w:p>
    <w:p>
      <w:pPr>
        <w:pStyle w:val="10"/>
        <w:widowControl/>
        <w:numPr>
          <w:ilvl w:val="0"/>
          <w:numId w:val="4"/>
        </w:numPr>
        <w:spacing w:line="360" w:lineRule="auto"/>
        <w:ind w:firstLineChars="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负责办理幼儿园成立所需的各项资质文件，包括但不限于消防许可证、卫生许可证、商业用电许可证、天然气许可证等。</w:t>
      </w:r>
    </w:p>
    <w:p>
      <w:pPr>
        <w:pStyle w:val="10"/>
        <w:widowControl/>
        <w:numPr>
          <w:ilvl w:val="0"/>
          <w:numId w:val="4"/>
        </w:numPr>
        <w:spacing w:line="360" w:lineRule="auto"/>
        <w:ind w:firstLineChars="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确定办园理念、发展目标及项目总体工作进度时间表。</w:t>
      </w:r>
    </w:p>
    <w:p>
      <w:pPr>
        <w:pStyle w:val="10"/>
        <w:widowControl/>
        <w:numPr>
          <w:ilvl w:val="0"/>
          <w:numId w:val="4"/>
        </w:numPr>
        <w:spacing w:line="360" w:lineRule="auto"/>
        <w:ind w:firstLineChars="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制定研发中心职责，包括但不限于各部门的职责，教师的行为准则、技能考核，项目库的储备，环境建设和材料准备等。</w:t>
      </w:r>
    </w:p>
    <w:p>
      <w:pPr>
        <w:pStyle w:val="10"/>
        <w:widowControl/>
        <w:numPr>
          <w:ilvl w:val="0"/>
          <w:numId w:val="4"/>
        </w:numPr>
        <w:spacing w:line="360" w:lineRule="auto"/>
        <w:ind w:firstLineChars="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制定组织架构图、教师招聘及薪酬计划，合理设计各部门人员配置及人员储备，保证幼儿园的日常行政、教学、管理等方面的合理需求。</w:t>
      </w:r>
    </w:p>
    <w:p>
      <w:pPr>
        <w:pStyle w:val="10"/>
        <w:widowControl/>
        <w:numPr>
          <w:ilvl w:val="0"/>
          <w:numId w:val="4"/>
        </w:numPr>
        <w:spacing w:line="360" w:lineRule="auto"/>
        <w:ind w:firstLineChars="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制定并全面负责幼儿园的招生计划，确保生源的数量质量。</w:t>
      </w:r>
    </w:p>
    <w:p>
      <w:pPr>
        <w:pStyle w:val="10"/>
        <w:widowControl/>
        <w:numPr>
          <w:ilvl w:val="0"/>
          <w:numId w:val="4"/>
        </w:numPr>
        <w:spacing w:line="360" w:lineRule="auto"/>
        <w:ind w:firstLineChars="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负责与XXXX教育研究中心协调定期外派专家来园指导交流。</w:t>
      </w:r>
    </w:p>
    <w:p>
      <w:pPr>
        <w:pStyle w:val="10"/>
        <w:widowControl/>
        <w:numPr>
          <w:ilvl w:val="0"/>
          <w:numId w:val="4"/>
        </w:numPr>
        <w:spacing w:line="360" w:lineRule="auto"/>
        <w:ind w:firstLineChars="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负责与XXXX教育研究中心沟通并落实幼儿园所需的XXX教材、教具。</w:t>
      </w:r>
    </w:p>
    <w:p>
      <w:pPr>
        <w:pStyle w:val="10"/>
        <w:widowControl/>
        <w:numPr>
          <w:ilvl w:val="0"/>
          <w:numId w:val="4"/>
        </w:numPr>
        <w:spacing w:line="360" w:lineRule="auto"/>
        <w:ind w:firstLineChars="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制定财务预算表、投资分析及风险评估，包括但不限于人员薪酬、办公设备、物料开支、学费收益、净利润等。</w:t>
      </w:r>
    </w:p>
    <w:p>
      <w:pPr>
        <w:widowControl/>
        <w:spacing w:line="360" w:lineRule="auto"/>
        <w:rPr>
          <w:rFonts w:cs="宋体" w:asciiTheme="minorEastAsia" w:hAnsiTheme="minorEastAsia" w:eastAsiaTheme="minorEastAsia"/>
          <w:kern w:val="0"/>
          <w:sz w:val="24"/>
          <w:szCs w:val="24"/>
        </w:rPr>
      </w:pPr>
    </w:p>
    <w:p>
      <w:pPr>
        <w:widowControl/>
        <w:spacing w:line="360" w:lineRule="auto"/>
        <w:rPr>
          <w:rFonts w:cs="宋体" w:asciiTheme="minorEastAsia" w:hAnsiTheme="minorEastAsia" w:eastAsiaTheme="minorEastAsia"/>
          <w:kern w:val="0"/>
          <w:sz w:val="24"/>
          <w:szCs w:val="24"/>
        </w:rPr>
      </w:pPr>
    </w:p>
    <w:p>
      <w:pPr>
        <w:widowControl/>
        <w:spacing w:line="360" w:lineRule="auto"/>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第六条  合同终止事由</w:t>
      </w:r>
    </w:p>
    <w:p>
      <w:pPr>
        <w:widowControl/>
        <w:numPr>
          <w:ilvl w:val="0"/>
          <w:numId w:val="5"/>
        </w:numPr>
        <w:spacing w:line="360" w:lineRule="auto"/>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甲乙双方同意根据下列情况提早一个月给予对方书面通知终止本合同：</w:t>
      </w:r>
    </w:p>
    <w:p>
      <w:pPr>
        <w:widowControl/>
        <w:numPr>
          <w:ilvl w:val="0"/>
          <w:numId w:val="6"/>
        </w:numPr>
        <w:spacing w:line="360" w:lineRule="auto"/>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任何一方严重违反或没有履行本合同内列及或有关补充协议之任何条款之职责，并接到对方书面通知起计一个月内未能改善及履行有关条款之职责。</w:t>
      </w:r>
    </w:p>
    <w:p>
      <w:pPr>
        <w:widowControl/>
        <w:numPr>
          <w:ilvl w:val="0"/>
          <w:numId w:val="6"/>
        </w:numPr>
        <w:spacing w:line="360" w:lineRule="auto"/>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若乙方的教育理念及运营模式背离了常规意义范畴下的XXX教育理念。</w:t>
      </w:r>
    </w:p>
    <w:p>
      <w:pPr>
        <w:widowControl/>
        <w:numPr>
          <w:ilvl w:val="0"/>
          <w:numId w:val="6"/>
        </w:numPr>
        <w:spacing w:line="360" w:lineRule="auto"/>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乙方未能按照本协议约定的条件向甲方提供本协议规定的服务。</w:t>
      </w:r>
    </w:p>
    <w:p>
      <w:pPr>
        <w:widowControl/>
        <w:numPr>
          <w:ilvl w:val="0"/>
          <w:numId w:val="6"/>
        </w:numPr>
        <w:spacing w:line="360" w:lineRule="auto"/>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若甲方因重组或合并原因而被清盘。</w:t>
      </w:r>
    </w:p>
    <w:p>
      <w:pPr>
        <w:widowControl/>
        <w:numPr>
          <w:ilvl w:val="0"/>
          <w:numId w:val="6"/>
        </w:numPr>
        <w:spacing w:line="360" w:lineRule="auto"/>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在本合同履行过程中，由于幼儿园所在地发生战争、洪水、台风、地震或因疾病、意外伤害事件、自然规律引起的死亡或其他人力不能控制等不可抗力事件，致使本合同之任何一方无法履行本合同规定之义务，任何一方不承担违约责任。但迟延履约后发生不可抗力的，迟延履约一方不能免除责任。乙方在不可抗力事件发生后之15天内，应向甲方方出具经公证之有关权威部门之证明。不可抗力事件消除后，由双方协商确定是否恢复对本合同之继续履行。</w:t>
      </w:r>
    </w:p>
    <w:p>
      <w:pPr>
        <w:widowControl/>
        <w:numPr>
          <w:ilvl w:val="0"/>
          <w:numId w:val="6"/>
        </w:numPr>
        <w:spacing w:line="360" w:lineRule="auto"/>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本合同双方任何一方，由于战争、严重火灾、火灾、地震等不可抗力而丧失履约能力，由受灾方提供当地官方权威证明后，本合同自动终止。</w:t>
      </w:r>
    </w:p>
    <w:p>
      <w:pPr>
        <w:widowControl/>
        <w:spacing w:line="360" w:lineRule="auto"/>
        <w:rPr>
          <w:rFonts w:cs="宋体" w:asciiTheme="minorEastAsia" w:hAnsiTheme="minorEastAsia" w:eastAsiaTheme="minorEastAsia"/>
          <w:bCs/>
          <w:kern w:val="0"/>
          <w:sz w:val="24"/>
          <w:szCs w:val="24"/>
        </w:rPr>
      </w:pPr>
    </w:p>
    <w:p>
      <w:pPr>
        <w:rPr>
          <w:rFonts w:asciiTheme="minorEastAsia" w:hAnsiTheme="minorEastAsia" w:eastAsiaTheme="minorEastAsia"/>
          <w:b/>
        </w:rPr>
      </w:pPr>
      <w:r>
        <w:rPr>
          <w:rFonts w:hint="eastAsia" w:cs="宋体" w:asciiTheme="minorEastAsia" w:hAnsiTheme="minorEastAsia" w:eastAsiaTheme="minorEastAsia"/>
          <w:b/>
          <w:kern w:val="0"/>
          <w:sz w:val="24"/>
          <w:szCs w:val="24"/>
        </w:rPr>
        <w:t>第七条 争议解决</w:t>
      </w:r>
    </w:p>
    <w:p>
      <w:pPr>
        <w:widowControl/>
        <w:spacing w:line="360" w:lineRule="auto"/>
        <w:ind w:left="360" w:hanging="360" w:hangingChars="150"/>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 凡因在履行本合同所发生之或与本合同有关之一切争议，双方应协商解决，协商不成，双方任何一方均有权向本物业所在地之人民法院提起诉讼。</w:t>
      </w:r>
    </w:p>
    <w:p>
      <w:pPr>
        <w:widowControl/>
        <w:spacing w:line="360" w:lineRule="auto"/>
        <w:ind w:left="360" w:hanging="360" w:hangingChars="150"/>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 本合同一方对另一方之任何违约及延误行为给予之任何内容、宽限或延缓行使根据本合同享有之权利或权力，不能视为该方对其权利和权力之放弃，亦不能损害、影响或限制该方依据本合同和中国有关法律、法规应享有的一切权利和权力而单独或部分行使本合同项下的任何权利、权力或补救办法。</w:t>
      </w:r>
    </w:p>
    <w:p>
      <w:pPr>
        <w:widowControl/>
        <w:spacing w:line="360" w:lineRule="auto"/>
        <w:rPr>
          <w:rFonts w:cs="宋体" w:asciiTheme="minorEastAsia" w:hAnsiTheme="minorEastAsia" w:eastAsiaTheme="minorEastAsia"/>
          <w:bCs/>
          <w:kern w:val="0"/>
          <w:sz w:val="24"/>
          <w:szCs w:val="24"/>
        </w:rPr>
      </w:pPr>
    </w:p>
    <w:p>
      <w:pPr>
        <w:widowControl/>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b/>
          <w:kern w:val="0"/>
          <w:sz w:val="24"/>
          <w:szCs w:val="24"/>
        </w:rPr>
        <w:t>第八条  违约责任</w:t>
      </w:r>
    </w:p>
    <w:p>
      <w:pPr>
        <w:widowControl/>
        <w:spacing w:line="360" w:lineRule="auto"/>
        <w:ind w:left="360" w:hanging="360" w:hangingChars="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 乙方应严格按本协议规定的项目进度计划履行协议，按约定的时间提交相应书面工作成果并由甲方验收，否则甲方有权相应推迟付款日期；因乙方单方面原因未按期履行服务义务，甲方有权提前通知乙方解除合同，对未完成阶段扣除相应顾问费。 </w:t>
      </w:r>
    </w:p>
    <w:p>
      <w:pPr>
        <w:widowControl/>
        <w:spacing w:line="360" w:lineRule="auto"/>
        <w:ind w:left="360" w:hanging="360" w:hangingChars="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 任何一方有不履行合同义务的情形，均应承担违约责任。违约方应赔偿由于其违约而使守约方遭受的实际损失。所谓实际损失，即指违约行为导致的守约方在合同正常履行的情况下可以得到的利益受到的损害，或不应该支付而被迫负担的支出。</w:t>
      </w:r>
    </w:p>
    <w:p>
      <w:pPr>
        <w:widowControl/>
        <w:spacing w:line="360" w:lineRule="auto"/>
        <w:rPr>
          <w:rFonts w:cs="宋体" w:asciiTheme="minorEastAsia" w:hAnsiTheme="minorEastAsia" w:eastAsiaTheme="minorEastAsia"/>
          <w:b/>
          <w:kern w:val="0"/>
          <w:sz w:val="24"/>
          <w:szCs w:val="24"/>
        </w:rPr>
      </w:pPr>
    </w:p>
    <w:p>
      <w:pPr>
        <w:widowControl/>
        <w:spacing w:line="360" w:lineRule="auto"/>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第九条 语言</w:t>
      </w:r>
    </w:p>
    <w:p>
      <w:pPr>
        <w:widowControl/>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双方之工作往来，包括但不限于：阶段工作成果、沟通意见、资料、概念性商业策划方案均以中文作为书面语言。</w:t>
      </w:r>
    </w:p>
    <w:p>
      <w:pPr>
        <w:widowControl/>
        <w:spacing w:line="360" w:lineRule="auto"/>
        <w:rPr>
          <w:rFonts w:cs="宋体" w:asciiTheme="minorEastAsia" w:hAnsiTheme="minorEastAsia" w:eastAsiaTheme="minorEastAsia"/>
          <w:kern w:val="0"/>
          <w:sz w:val="24"/>
          <w:szCs w:val="24"/>
        </w:rPr>
      </w:pPr>
    </w:p>
    <w:p>
      <w:pPr>
        <w:widowControl/>
        <w:spacing w:line="360" w:lineRule="auto"/>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第十条  工作成果归属</w:t>
      </w:r>
    </w:p>
    <w:p>
      <w:pPr>
        <w:widowControl/>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乙方所提供的与完成本合同项下委托定位策划工作有关的调查数据以及研究结果的所有权和委托工作成果的著作权属于甲方所有。</w:t>
      </w:r>
    </w:p>
    <w:p>
      <w:pPr>
        <w:widowControl/>
        <w:spacing w:line="360" w:lineRule="auto"/>
        <w:rPr>
          <w:rFonts w:cs="宋体" w:asciiTheme="minorEastAsia" w:hAnsiTheme="minorEastAsia" w:eastAsiaTheme="minorEastAsia"/>
          <w:kern w:val="0"/>
          <w:sz w:val="24"/>
          <w:szCs w:val="24"/>
        </w:rPr>
      </w:pPr>
    </w:p>
    <w:p>
      <w:pPr>
        <w:widowControl/>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b/>
          <w:kern w:val="0"/>
          <w:sz w:val="24"/>
          <w:szCs w:val="24"/>
        </w:rPr>
        <w:t>第十一条  保密</w:t>
      </w:r>
    </w:p>
    <w:p>
      <w:pPr>
        <w:widowControl/>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 甲、乙双方对因本项目而获悉对方的一切商业资料机密均应严格保密。</w:t>
      </w:r>
    </w:p>
    <w:p>
      <w:pPr>
        <w:widowControl/>
        <w:spacing w:line="360" w:lineRule="auto"/>
        <w:ind w:left="360" w:hanging="360" w:hangingChars="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 未经对方书面同意，不得擅自对外公开或使用，如有发生，被泄露方将有权追究泄露方相关法律责任。如需公开、援引或向其他第三方提供，需经双方书面同意。</w:t>
      </w:r>
    </w:p>
    <w:p>
      <w:pPr>
        <w:widowControl/>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 此条款在本合同有效期内及本合同终止以后均有效。</w:t>
      </w:r>
    </w:p>
    <w:p>
      <w:pPr>
        <w:widowControl/>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w:t>
      </w:r>
    </w:p>
    <w:p>
      <w:pPr>
        <w:widowControl/>
        <w:spacing w:line="360" w:lineRule="auto"/>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第十二条  通知与送达</w:t>
      </w:r>
    </w:p>
    <w:p>
      <w:pPr>
        <w:widowControl/>
        <w:spacing w:line="360" w:lineRule="auto"/>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以本合同为目的或与之相关之任何通知均以亲自递交，邮资已付之挂号邮件、 特快专递服务或传真发至如下联络方式，否则不发生效力。如果拟接受通知之合同一方之下列地址或联络号码发生变更，则其应毫不延迟地通知合同另一方这变更情况：</w:t>
      </w:r>
    </w:p>
    <w:p>
      <w:pPr>
        <w:widowControl/>
        <w:spacing w:line="360" w:lineRule="auto"/>
        <w:rPr>
          <w:rFonts w:cs="宋体" w:asciiTheme="minorEastAsia" w:hAnsiTheme="minorEastAsia" w:eastAsiaTheme="minorEastAsia"/>
          <w:bCs/>
          <w:kern w:val="0"/>
          <w:sz w:val="24"/>
          <w:szCs w:val="24"/>
        </w:rPr>
      </w:pPr>
    </w:p>
    <w:p>
      <w:pPr>
        <w:widowControl/>
        <w:spacing w:line="360" w:lineRule="auto"/>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发给甲方的通知应发至：</w:t>
      </w:r>
    </w:p>
    <w:p>
      <w:pPr>
        <w:widowControl/>
        <w:spacing w:line="360" w:lineRule="auto"/>
        <w:rPr>
          <w:rFonts w:cs="宋体" w:asciiTheme="minorEastAsia" w:hAnsiTheme="minorEastAsia" w:eastAsiaTheme="minorEastAsia"/>
          <w:bCs/>
          <w:kern w:val="0"/>
          <w:sz w:val="24"/>
          <w:szCs w:val="24"/>
        </w:rPr>
      </w:pPr>
    </w:p>
    <w:p>
      <w:pPr>
        <w:widowControl/>
        <w:spacing w:line="360" w:lineRule="auto"/>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甲    方</w:t>
      </w:r>
    </w:p>
    <w:p>
      <w:pPr>
        <w:widowControl/>
        <w:spacing w:line="360" w:lineRule="auto"/>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通信地址：</w:t>
      </w:r>
    </w:p>
    <w:p>
      <w:pPr>
        <w:widowControl/>
        <w:spacing w:line="360" w:lineRule="auto"/>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 xml:space="preserve">收 件 人：       </w:t>
      </w:r>
    </w:p>
    <w:p>
      <w:pPr>
        <w:widowControl/>
        <w:spacing w:line="360" w:lineRule="auto"/>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 xml:space="preserve">电    话： </w:t>
      </w:r>
    </w:p>
    <w:p>
      <w:pPr>
        <w:widowControl/>
        <w:spacing w:line="360" w:lineRule="auto"/>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 xml:space="preserve">传    真： </w:t>
      </w:r>
    </w:p>
    <w:p>
      <w:pPr>
        <w:widowControl/>
        <w:spacing w:line="360" w:lineRule="auto"/>
        <w:rPr>
          <w:rFonts w:cs="宋体" w:asciiTheme="minorEastAsia" w:hAnsiTheme="minorEastAsia" w:eastAsiaTheme="minorEastAsia"/>
          <w:bCs/>
          <w:kern w:val="0"/>
          <w:sz w:val="24"/>
          <w:szCs w:val="24"/>
        </w:rPr>
      </w:pPr>
    </w:p>
    <w:p>
      <w:pPr>
        <w:widowControl/>
        <w:spacing w:line="360" w:lineRule="auto"/>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发给乙方的通知应发至：</w:t>
      </w:r>
    </w:p>
    <w:p>
      <w:pPr>
        <w:widowControl/>
        <w:spacing w:line="360" w:lineRule="auto"/>
        <w:rPr>
          <w:rFonts w:cs="宋体" w:asciiTheme="minorEastAsia" w:hAnsiTheme="minorEastAsia" w:eastAsiaTheme="minorEastAsia"/>
          <w:bCs/>
          <w:kern w:val="0"/>
          <w:sz w:val="24"/>
          <w:szCs w:val="24"/>
        </w:rPr>
      </w:pPr>
    </w:p>
    <w:p>
      <w:pPr>
        <w:widowControl/>
        <w:spacing w:line="360" w:lineRule="auto"/>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 xml:space="preserve">乙    方： </w:t>
      </w:r>
    </w:p>
    <w:p>
      <w:pPr>
        <w:widowControl/>
        <w:spacing w:line="360" w:lineRule="auto"/>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通信地址：</w:t>
      </w:r>
    </w:p>
    <w:p>
      <w:pPr>
        <w:widowControl/>
        <w:spacing w:line="360" w:lineRule="auto"/>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收 件 人：</w:t>
      </w:r>
    </w:p>
    <w:p>
      <w:pPr>
        <w:widowControl/>
        <w:spacing w:line="360" w:lineRule="auto"/>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电    话：</w:t>
      </w:r>
    </w:p>
    <w:p>
      <w:pPr>
        <w:widowControl/>
        <w:spacing w:line="360" w:lineRule="auto"/>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传    真：</w:t>
      </w:r>
    </w:p>
    <w:p>
      <w:pPr>
        <w:widowControl/>
        <w:spacing w:line="360" w:lineRule="auto"/>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除非本合同另有规定，否则所有通知和往来通讯将被认为是于下列日期正式送达被通知方并为其所知悉：</w:t>
      </w:r>
    </w:p>
    <w:p>
      <w:pPr>
        <w:widowControl/>
        <w:spacing w:line="360" w:lineRule="auto"/>
        <w:rPr>
          <w:rFonts w:cs="宋体" w:asciiTheme="minorEastAsia" w:hAnsiTheme="minorEastAsia" w:eastAsiaTheme="minorEastAsia"/>
          <w:bCs/>
          <w:kern w:val="0"/>
          <w:sz w:val="24"/>
          <w:szCs w:val="24"/>
        </w:rPr>
      </w:pPr>
    </w:p>
    <w:p>
      <w:pPr>
        <w:widowControl/>
        <w:spacing w:line="360" w:lineRule="auto"/>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 xml:space="preserve">如果是采用亲自递交之方式，应以被通知收到该通知之日期为准； </w:t>
      </w:r>
    </w:p>
    <w:p>
      <w:pPr>
        <w:widowControl/>
        <w:spacing w:line="360" w:lineRule="auto"/>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 如果是采用特快专递之方式，应以邮件寄出之第七个工作日为准；</w:t>
      </w:r>
    </w:p>
    <w:p>
      <w:pPr>
        <w:widowControl/>
        <w:spacing w:line="360" w:lineRule="auto"/>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 如果是采用传真之方式，应以传真发出并收到传真确认记录之日期为准；</w:t>
      </w:r>
    </w:p>
    <w:p>
      <w:pPr>
        <w:widowControl/>
        <w:spacing w:line="360" w:lineRule="auto"/>
        <w:rPr>
          <w:rFonts w:cs="宋体" w:asciiTheme="minorEastAsia" w:hAnsiTheme="minorEastAsia" w:eastAsiaTheme="minorEastAsia"/>
          <w:kern w:val="0"/>
          <w:sz w:val="24"/>
          <w:szCs w:val="24"/>
        </w:rPr>
      </w:pPr>
    </w:p>
    <w:p>
      <w:pPr>
        <w:widowControl/>
        <w:spacing w:line="360" w:lineRule="auto"/>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第十三条 其他事项</w:t>
      </w:r>
    </w:p>
    <w:p>
      <w:pPr>
        <w:widowControl/>
        <w:spacing w:line="360" w:lineRule="auto"/>
        <w:rPr>
          <w:rFonts w:cs="宋体" w:asciiTheme="minorEastAsia" w:hAnsiTheme="minorEastAsia" w:eastAsiaTheme="minorEastAsia"/>
          <w:b/>
          <w:kern w:val="0"/>
          <w:sz w:val="24"/>
          <w:szCs w:val="24"/>
        </w:rPr>
      </w:pPr>
    </w:p>
    <w:p>
      <w:pPr>
        <w:widowControl/>
        <w:numPr>
          <w:ilvl w:val="0"/>
          <w:numId w:val="7"/>
        </w:numPr>
        <w:spacing w:line="360" w:lineRule="auto"/>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 xml:space="preserve">本合同双方可对本合同之条款进行修订、更改或补充, 以书面签订补充协议,      </w:t>
      </w:r>
    </w:p>
    <w:p>
      <w:pPr>
        <w:widowControl/>
        <w:spacing w:line="360" w:lineRule="auto"/>
        <w:ind w:firstLine="240" w:firstLineChars="100"/>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有关之补充协议及附件与本合同具有同等效力，自双方签字盖章起生效。</w:t>
      </w:r>
    </w:p>
    <w:p>
      <w:pPr>
        <w:widowControl/>
        <w:numPr>
          <w:ilvl w:val="0"/>
          <w:numId w:val="7"/>
        </w:numPr>
        <w:spacing w:line="360" w:lineRule="auto"/>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 xml:space="preserve">合同履行期间，双方不得无故提出解除合同。由于不可抗力致使合同无法履  </w:t>
      </w:r>
    </w:p>
    <w:p>
      <w:pPr>
        <w:widowControl/>
        <w:spacing w:line="360" w:lineRule="auto"/>
        <w:ind w:firstLine="240" w:firstLineChars="100"/>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行时，双方应及时协商解决。</w:t>
      </w:r>
    </w:p>
    <w:p>
      <w:pPr>
        <w:widowControl/>
        <w:numPr>
          <w:ilvl w:val="0"/>
          <w:numId w:val="7"/>
        </w:numPr>
        <w:spacing w:line="360" w:lineRule="auto"/>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 xml:space="preserve">本合同适用于中华人民共和国之法律。凡因在履行本合同所发生之或与本合 </w:t>
      </w:r>
    </w:p>
    <w:p>
      <w:pPr>
        <w:widowControl/>
        <w:spacing w:line="360" w:lineRule="auto"/>
        <w:ind w:left="210" w:leftChars="100"/>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同有关之一切争议，双方应通过友好协商予以解决，协商不成，双方任何一方均有权向甲方所在地之人民法院提出诉讼。</w:t>
      </w:r>
    </w:p>
    <w:p>
      <w:pPr>
        <w:widowControl/>
        <w:numPr>
          <w:ilvl w:val="0"/>
          <w:numId w:val="7"/>
        </w:numPr>
        <w:spacing w:line="360" w:lineRule="auto"/>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本合同自签署之日起生效,本合同正本壹式肆份。甲方持贰份，乙方持贰份，</w:t>
      </w:r>
    </w:p>
    <w:p>
      <w:pPr>
        <w:widowControl/>
        <w:spacing w:line="360" w:lineRule="auto"/>
        <w:ind w:left="210" w:leftChars="100"/>
        <w:rPr>
          <w:rFonts w:cs="宋体" w:asciiTheme="minorEastAsia" w:hAnsiTheme="minorEastAsia" w:eastAsiaTheme="minorEastAsia"/>
          <w:kern w:val="0"/>
          <w:sz w:val="24"/>
          <w:szCs w:val="24"/>
        </w:rPr>
      </w:pPr>
      <w:r>
        <w:rPr>
          <w:rFonts w:hint="eastAsia" w:cs="宋体" w:asciiTheme="minorEastAsia" w:hAnsiTheme="minorEastAsia" w:eastAsiaTheme="minorEastAsia"/>
          <w:bCs/>
          <w:kern w:val="0"/>
          <w:sz w:val="24"/>
          <w:szCs w:val="24"/>
        </w:rPr>
        <w:t>本合同中甲乙双方之 [ 营业执照 ] 亦为本合同之有效组成部分，并与本合同具有同等法律效力。</w:t>
      </w:r>
    </w:p>
    <w:p>
      <w:pPr>
        <w:widowControl/>
        <w:spacing w:line="360" w:lineRule="auto"/>
        <w:rPr>
          <w:rFonts w:cs="宋体" w:asciiTheme="minorEastAsia" w:hAnsiTheme="minorEastAsia" w:eastAsiaTheme="minorEastAsia"/>
          <w:kern w:val="0"/>
          <w:sz w:val="24"/>
          <w:szCs w:val="24"/>
        </w:rPr>
      </w:pPr>
    </w:p>
    <w:p>
      <w:pPr>
        <w:widowControl/>
        <w:spacing w:line="360" w:lineRule="auto"/>
        <w:rPr>
          <w:rFonts w:cs="宋体" w:asciiTheme="minorEastAsia" w:hAnsiTheme="minorEastAsia" w:eastAsiaTheme="minorEastAsia"/>
          <w:kern w:val="0"/>
          <w:sz w:val="24"/>
          <w:szCs w:val="24"/>
        </w:rPr>
      </w:pPr>
    </w:p>
    <w:p>
      <w:pPr>
        <w:widowControl/>
        <w:spacing w:line="360" w:lineRule="auto"/>
        <w:rPr>
          <w:rFonts w:cs="宋体" w:asciiTheme="minorEastAsia" w:hAnsiTheme="minorEastAsia" w:eastAsiaTheme="minorEastAsia"/>
          <w:kern w:val="0"/>
          <w:sz w:val="24"/>
          <w:szCs w:val="24"/>
        </w:rPr>
      </w:pPr>
      <w:bookmarkStart w:id="0" w:name="_GoBack"/>
      <w:bookmarkEnd w:id="0"/>
    </w:p>
    <w:p>
      <w:pPr>
        <w:widowControl/>
        <w:spacing w:line="360" w:lineRule="auto"/>
        <w:rPr>
          <w:rFonts w:cs="宋体" w:asciiTheme="minorEastAsia" w:hAnsiTheme="minorEastAsia" w:eastAsiaTheme="minorEastAsia"/>
          <w:kern w:val="0"/>
          <w:sz w:val="24"/>
          <w:szCs w:val="24"/>
        </w:rPr>
      </w:pPr>
    </w:p>
    <w:p>
      <w:pPr>
        <w:widowControl/>
        <w:spacing w:line="360" w:lineRule="auto"/>
        <w:rPr>
          <w:rFonts w:cs="宋体" w:asciiTheme="minorEastAsia" w:hAnsiTheme="minorEastAsia" w:eastAsiaTheme="minorEastAsia"/>
          <w:kern w:val="0"/>
          <w:sz w:val="24"/>
          <w:szCs w:val="24"/>
        </w:rPr>
      </w:pPr>
    </w:p>
    <w:p>
      <w:pPr>
        <w:widowControl/>
        <w:spacing w:line="360" w:lineRule="auto"/>
        <w:rPr>
          <w:rFonts w:cs="宋体" w:asciiTheme="minorEastAsia" w:hAnsiTheme="minorEastAsia" w:eastAsiaTheme="minorEastAsia"/>
          <w:kern w:val="0"/>
          <w:sz w:val="24"/>
          <w:szCs w:val="24"/>
        </w:rPr>
      </w:pPr>
    </w:p>
    <w:p>
      <w:pPr>
        <w:widowControl/>
        <w:spacing w:line="360" w:lineRule="auto"/>
        <w:rPr>
          <w:rFonts w:cs="宋体" w:asciiTheme="minorEastAsia" w:hAnsiTheme="minorEastAsia" w:eastAsiaTheme="minorEastAsia"/>
          <w:kern w:val="0"/>
          <w:sz w:val="24"/>
          <w:szCs w:val="24"/>
        </w:rPr>
      </w:pPr>
    </w:p>
    <w:p>
      <w:pPr>
        <w:widowControl/>
        <w:spacing w:line="360" w:lineRule="auto"/>
        <w:rPr>
          <w:rFonts w:cs="宋体" w:asciiTheme="minorEastAsia" w:hAnsiTheme="minorEastAsia" w:eastAsiaTheme="minorEastAsia"/>
          <w:kern w:val="0"/>
          <w:sz w:val="24"/>
          <w:szCs w:val="24"/>
        </w:rPr>
      </w:pPr>
    </w:p>
    <w:p>
      <w:pPr>
        <w:widowControl/>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（以下无内容，本页为签署页）</w:t>
      </w:r>
    </w:p>
    <w:p>
      <w:pPr>
        <w:widowControl/>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w:t>
      </w:r>
    </w:p>
    <w:p>
      <w:pPr>
        <w:widowControl/>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w:t>
      </w:r>
    </w:p>
    <w:p>
      <w:pPr>
        <w:widowControl/>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甲方：</w:t>
      </w:r>
    </w:p>
    <w:p>
      <w:pPr>
        <w:widowControl/>
        <w:spacing w:line="360" w:lineRule="auto"/>
        <w:rPr>
          <w:rFonts w:cs="宋体" w:asciiTheme="minorEastAsia" w:hAnsiTheme="minorEastAsia" w:eastAsiaTheme="minorEastAsia"/>
          <w:kern w:val="0"/>
          <w:sz w:val="24"/>
          <w:szCs w:val="24"/>
        </w:rPr>
      </w:pPr>
    </w:p>
    <w:p>
      <w:pPr>
        <w:widowControl/>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法定代表人或授权代表人：</w:t>
      </w:r>
    </w:p>
    <w:p>
      <w:pPr>
        <w:widowControl/>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w:t>
      </w:r>
    </w:p>
    <w:p>
      <w:pPr>
        <w:widowControl/>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日期：</w:t>
      </w:r>
    </w:p>
    <w:p>
      <w:pPr>
        <w:widowControl/>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w:t>
      </w:r>
    </w:p>
    <w:p>
      <w:pPr>
        <w:widowControl/>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乙方：</w:t>
      </w:r>
    </w:p>
    <w:p>
      <w:pPr>
        <w:widowControl/>
        <w:spacing w:line="360" w:lineRule="auto"/>
        <w:rPr>
          <w:rFonts w:cs="宋体" w:asciiTheme="minorEastAsia" w:hAnsiTheme="minorEastAsia" w:eastAsiaTheme="minorEastAsia"/>
          <w:kern w:val="0"/>
          <w:sz w:val="24"/>
          <w:szCs w:val="24"/>
        </w:rPr>
      </w:pPr>
    </w:p>
    <w:p>
      <w:pPr>
        <w:widowControl/>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法定代表人或授权代表人：</w:t>
      </w:r>
    </w:p>
    <w:p>
      <w:pPr>
        <w:widowControl/>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w:t>
      </w:r>
    </w:p>
    <w:p>
      <w:pPr>
        <w:widowControl/>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日期：</w:t>
      </w:r>
    </w:p>
    <w:p>
      <w:pPr>
        <w:widowControl/>
        <w:spacing w:line="360" w:lineRule="auto"/>
        <w:rPr>
          <w:rFonts w:cs="宋体" w:asciiTheme="minorEastAsia" w:hAnsiTheme="minorEastAsia" w:eastAsiaTheme="minorEastAsia"/>
          <w:kern w:val="0"/>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5627"/>
    <w:multiLevelType w:val="multilevel"/>
    <w:tmpl w:val="0191562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F130037"/>
    <w:multiLevelType w:val="multilevel"/>
    <w:tmpl w:val="0F13003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ACA7094"/>
    <w:multiLevelType w:val="multilevel"/>
    <w:tmpl w:val="1ACA709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E1871B7"/>
    <w:multiLevelType w:val="multilevel"/>
    <w:tmpl w:val="3E1871B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265B69A"/>
    <w:multiLevelType w:val="singleLevel"/>
    <w:tmpl w:val="5265B69A"/>
    <w:lvl w:ilvl="0" w:tentative="0">
      <w:start w:val="1"/>
      <w:numFmt w:val="decimal"/>
      <w:lvlText w:val="%1)"/>
      <w:lvlJc w:val="left"/>
      <w:pPr>
        <w:tabs>
          <w:tab w:val="left" w:pos="425"/>
        </w:tabs>
        <w:ind w:left="425" w:hanging="425"/>
      </w:pPr>
      <w:rPr>
        <w:rFonts w:hint="default"/>
      </w:rPr>
    </w:lvl>
  </w:abstractNum>
  <w:abstractNum w:abstractNumId="5">
    <w:nsid w:val="5265BC74"/>
    <w:multiLevelType w:val="singleLevel"/>
    <w:tmpl w:val="5265BC74"/>
    <w:lvl w:ilvl="0" w:tentative="0">
      <w:start w:val="1"/>
      <w:numFmt w:val="decimal"/>
      <w:suff w:val="space"/>
      <w:lvlText w:val="%1."/>
      <w:lvlJc w:val="left"/>
    </w:lvl>
  </w:abstractNum>
  <w:abstractNum w:abstractNumId="6">
    <w:nsid w:val="59C46BC4"/>
    <w:multiLevelType w:val="multilevel"/>
    <w:tmpl w:val="59C46BC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52F0"/>
    <w:rsid w:val="001E112A"/>
    <w:rsid w:val="00232A4F"/>
    <w:rsid w:val="00372F5D"/>
    <w:rsid w:val="00397510"/>
    <w:rsid w:val="00567BBB"/>
    <w:rsid w:val="00890D75"/>
    <w:rsid w:val="008D2723"/>
    <w:rsid w:val="009D52F0"/>
    <w:rsid w:val="00A11BA7"/>
    <w:rsid w:val="00A23735"/>
    <w:rsid w:val="00A546B6"/>
    <w:rsid w:val="00B60BEC"/>
    <w:rsid w:val="00D23653"/>
    <w:rsid w:val="00DE2A1A"/>
    <w:rsid w:val="00E22FEE"/>
    <w:rsid w:val="00EB255F"/>
    <w:rsid w:val="00FF3A14"/>
    <w:rsid w:val="13D44AA5"/>
  </w:rsids>
  <m:mathPr>
    <m:lMargin m:val="0"/>
    <m:mathFont m:val="Cambria Math"/>
    <m:rMargin m:val="0"/>
    <m:wrapIndent m:val="1440"/>
    <m:brkBin m:val="before"/>
    <m:brkBinSub m:val="--"/>
    <m:defJc m:val="centerGroup"/>
    <m:intLim m:val="subSup"/>
    <m:naryLim m:val="undOvr"/>
    <m:smallFrac m:val="off"/>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character" w:styleId="6">
    <w:name w:val="Hyperlink"/>
    <w:basedOn w:val="4"/>
    <w:uiPriority w:val="0"/>
    <w:rPr>
      <w:color w:val="0000FF"/>
      <w:u w:val="single"/>
    </w:rPr>
  </w:style>
  <w:style w:type="character" w:customStyle="1" w:styleId="8">
    <w:name w:val="页脚 Char"/>
    <w:basedOn w:val="4"/>
    <w:link w:val="2"/>
    <w:semiHidden/>
    <w:uiPriority w:val="0"/>
    <w:rPr>
      <w:sz w:val="18"/>
      <w:szCs w:val="18"/>
    </w:rPr>
  </w:style>
  <w:style w:type="character" w:customStyle="1" w:styleId="9">
    <w:name w:val="页眉 Char"/>
    <w:basedOn w:val="4"/>
    <w:link w:val="3"/>
    <w:semiHidden/>
    <w:uiPriority w:val="0"/>
    <w:rPr>
      <w:sz w:val="18"/>
      <w:szCs w:val="18"/>
    </w:rPr>
  </w:style>
  <w:style w:type="paragraph" w:customStyle="1" w:styleId="10">
    <w:name w:val="列出段落1"/>
    <w:basedOn w:val="1"/>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9</Pages>
  <Words>717</Words>
  <Characters>4091</Characters>
  <Lines>34</Lines>
  <Paragraphs>9</Paragraphs>
  <TotalTime>0</TotalTime>
  <ScaleCrop>false</ScaleCrop>
  <LinksUpToDate>false</LinksUpToDate>
  <CharactersWithSpaces>4799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2013-10-21T10:11:00Z</dcterms:created>
  <dc:creator>雨林木风</dc:creator>
  <cp:lastModifiedBy>macbookpro</cp:lastModifiedBy>
  <dcterms:modified xsi:type="dcterms:W3CDTF">2018-01-12T13:30:17Z</dcterms:modified>
  <dc:title>高级顾问项目协议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